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67" w:rsidRDefault="00D86A4C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bookmarkStart w:id="0" w:name="OLE_LINK1"/>
      <w:bookmarkStart w:id="1" w:name="OLE_LINK2"/>
      <w:r>
        <w:rPr>
          <w:rFonts w:ascii="PT Astra Serif" w:hAnsi="PT Astra Serif"/>
          <w:b w:val="0"/>
        </w:rPr>
        <w:t>П</w:t>
      </w:r>
      <w:r w:rsidR="000A1B67" w:rsidRPr="00094C99">
        <w:rPr>
          <w:rFonts w:ascii="PT Astra Serif" w:hAnsi="PT Astra Serif"/>
          <w:b w:val="0"/>
        </w:rPr>
        <w:t>риложение</w:t>
      </w:r>
      <w:r w:rsidR="00864A96">
        <w:rPr>
          <w:rFonts w:ascii="PT Astra Serif" w:hAnsi="PT Astra Serif"/>
          <w:b w:val="0"/>
        </w:rPr>
        <w:t xml:space="preserve"> </w:t>
      </w:r>
    </w:p>
    <w:p w:rsidR="00864A96" w:rsidRPr="00094C99" w:rsidRDefault="00864A96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УТВЕРЖДЕН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приказом министерства финансов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Саратовской области</w:t>
      </w:r>
    </w:p>
    <w:p w:rsidR="00CE2138" w:rsidRPr="00094C99" w:rsidRDefault="00CE2138" w:rsidP="00CE2138">
      <w:pPr>
        <w:pStyle w:val="a9"/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 xml:space="preserve">от </w:t>
      </w:r>
      <w:r w:rsidR="00BB411C">
        <w:rPr>
          <w:rFonts w:ascii="PT Astra Serif" w:hAnsi="PT Astra Serif"/>
          <w:b w:val="0"/>
        </w:rPr>
        <w:t>16.12.</w:t>
      </w:r>
      <w:r w:rsidRPr="00094C99">
        <w:rPr>
          <w:rFonts w:ascii="PT Astra Serif" w:hAnsi="PT Astra Serif"/>
          <w:b w:val="0"/>
        </w:rPr>
        <w:t>202</w:t>
      </w:r>
      <w:r w:rsidR="00D937EB">
        <w:rPr>
          <w:rFonts w:ascii="PT Astra Serif" w:hAnsi="PT Astra Serif"/>
          <w:b w:val="0"/>
        </w:rPr>
        <w:t>4</w:t>
      </w:r>
      <w:r w:rsidR="00D14DC7">
        <w:rPr>
          <w:rFonts w:ascii="PT Astra Serif" w:hAnsi="PT Astra Serif"/>
          <w:b w:val="0"/>
        </w:rPr>
        <w:t xml:space="preserve"> года № </w:t>
      </w:r>
      <w:r w:rsidR="00BB411C">
        <w:rPr>
          <w:rFonts w:ascii="PT Astra Serif" w:hAnsi="PT Astra Serif"/>
          <w:b w:val="0"/>
        </w:rPr>
        <w:t>449</w:t>
      </w:r>
      <w:bookmarkStart w:id="2" w:name="_GoBack"/>
      <w:bookmarkEnd w:id="2"/>
    </w:p>
    <w:p w:rsidR="00A74109" w:rsidRPr="00094C99" w:rsidRDefault="00A74109" w:rsidP="0066541B">
      <w:pPr>
        <w:ind w:left="9639"/>
        <w:rPr>
          <w:rFonts w:ascii="PT Astra Serif" w:hAnsi="PT Astra Serif"/>
          <w:sz w:val="28"/>
          <w:szCs w:val="28"/>
        </w:rPr>
      </w:pPr>
    </w:p>
    <w:p w:rsidR="00C10957" w:rsidRPr="002E6DE7" w:rsidRDefault="00C10957" w:rsidP="0066541B">
      <w:pPr>
        <w:ind w:left="9639"/>
        <w:rPr>
          <w:rFonts w:ascii="PT Astra Serif" w:hAnsi="PT Astra Serif"/>
          <w:sz w:val="16"/>
          <w:szCs w:val="16"/>
        </w:rPr>
      </w:pPr>
    </w:p>
    <w:p w:rsidR="005E7CDA" w:rsidRPr="00094C99" w:rsidRDefault="005E7CDA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94C99">
        <w:rPr>
          <w:rFonts w:ascii="PT Astra Serif" w:hAnsi="PT Astra Serif"/>
          <w:b/>
          <w:sz w:val="28"/>
          <w:szCs w:val="28"/>
        </w:rPr>
        <w:t>Перечень</w:t>
      </w:r>
    </w:p>
    <w:p w:rsidR="005E7CDA" w:rsidRPr="00094C99" w:rsidRDefault="000C066C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94C99">
        <w:rPr>
          <w:rFonts w:ascii="PT Astra Serif" w:hAnsi="PT Astra Serif"/>
          <w:b/>
          <w:sz w:val="28"/>
          <w:szCs w:val="28"/>
        </w:rPr>
        <w:t xml:space="preserve">кодов </w:t>
      </w:r>
      <w:r w:rsidR="005E7CDA" w:rsidRPr="00094C99">
        <w:rPr>
          <w:rFonts w:ascii="PT Astra Serif" w:hAnsi="PT Astra Serif"/>
          <w:b/>
          <w:sz w:val="28"/>
          <w:szCs w:val="28"/>
        </w:rPr>
        <w:t>дополнительн</w:t>
      </w:r>
      <w:r w:rsidRPr="00094C99">
        <w:rPr>
          <w:rFonts w:ascii="PT Astra Serif" w:hAnsi="PT Astra Serif"/>
          <w:b/>
          <w:sz w:val="28"/>
          <w:szCs w:val="28"/>
        </w:rPr>
        <w:t>ого а</w:t>
      </w:r>
      <w:r w:rsidR="005E7CDA" w:rsidRPr="00094C99">
        <w:rPr>
          <w:rFonts w:ascii="PT Astra Serif" w:hAnsi="PT Astra Serif"/>
          <w:b/>
          <w:sz w:val="28"/>
          <w:szCs w:val="28"/>
        </w:rPr>
        <w:t>налитическ</w:t>
      </w:r>
      <w:r w:rsidRPr="00094C99">
        <w:rPr>
          <w:rFonts w:ascii="PT Astra Serif" w:hAnsi="PT Astra Serif"/>
          <w:b/>
          <w:sz w:val="28"/>
          <w:szCs w:val="28"/>
        </w:rPr>
        <w:t>ого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трехзначн</w:t>
      </w:r>
      <w:r w:rsidRPr="00094C99">
        <w:rPr>
          <w:rFonts w:ascii="PT Astra Serif" w:hAnsi="PT Astra Serif"/>
          <w:b/>
          <w:sz w:val="28"/>
          <w:szCs w:val="28"/>
        </w:rPr>
        <w:t xml:space="preserve">ого классификатора 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«Направление», используемых </w:t>
      </w:r>
      <w:r w:rsidR="005D5AF5">
        <w:rPr>
          <w:rFonts w:ascii="PT Astra Serif" w:hAnsi="PT Astra Serif"/>
          <w:b/>
          <w:sz w:val="28"/>
          <w:szCs w:val="28"/>
        </w:rPr>
        <w:t xml:space="preserve">                              </w:t>
      </w:r>
      <w:r w:rsidR="00624AF9" w:rsidRPr="00094C99">
        <w:rPr>
          <w:rFonts w:ascii="PT Astra Serif" w:hAnsi="PT Astra Serif"/>
          <w:b/>
          <w:sz w:val="28"/>
          <w:szCs w:val="28"/>
        </w:rPr>
        <w:t>в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20</w:t>
      </w:r>
      <w:r w:rsidR="00DD1D91" w:rsidRPr="00094C99">
        <w:rPr>
          <w:rFonts w:ascii="PT Astra Serif" w:hAnsi="PT Astra Serif"/>
          <w:b/>
          <w:sz w:val="28"/>
          <w:szCs w:val="28"/>
        </w:rPr>
        <w:t>2</w:t>
      </w:r>
      <w:r w:rsidR="00D937EB">
        <w:rPr>
          <w:rFonts w:ascii="PT Astra Serif" w:hAnsi="PT Astra Serif"/>
          <w:b/>
          <w:sz w:val="28"/>
          <w:szCs w:val="28"/>
        </w:rPr>
        <w:t>5</w:t>
      </w:r>
      <w:r w:rsidR="005D5AF5">
        <w:rPr>
          <w:rFonts w:ascii="PT Astra Serif" w:hAnsi="PT Astra Serif"/>
          <w:b/>
          <w:sz w:val="28"/>
          <w:szCs w:val="28"/>
        </w:rPr>
        <w:t xml:space="preserve"> </w:t>
      </w:r>
      <w:r w:rsidR="005E7CDA" w:rsidRPr="00094C99">
        <w:rPr>
          <w:rFonts w:ascii="PT Astra Serif" w:hAnsi="PT Astra Serif"/>
          <w:b/>
          <w:sz w:val="28"/>
          <w:szCs w:val="28"/>
        </w:rPr>
        <w:t>год</w:t>
      </w:r>
      <w:r w:rsidR="005D5AF5">
        <w:rPr>
          <w:rFonts w:ascii="PT Astra Serif" w:hAnsi="PT Astra Serif"/>
          <w:b/>
          <w:sz w:val="28"/>
          <w:szCs w:val="28"/>
        </w:rPr>
        <w:t xml:space="preserve">у 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для </w:t>
      </w:r>
      <w:r w:rsidR="00DD726C" w:rsidRPr="00094C99">
        <w:rPr>
          <w:rFonts w:ascii="PT Astra Serif" w:hAnsi="PT Astra Serif"/>
          <w:b/>
          <w:sz w:val="28"/>
          <w:szCs w:val="28"/>
        </w:rPr>
        <w:t>учета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первоочередных расходов областного бюджета</w:t>
      </w:r>
    </w:p>
    <w:p w:rsidR="0066310E" w:rsidRPr="00094C99" w:rsidRDefault="0066310E" w:rsidP="005E7CDA">
      <w:pPr>
        <w:jc w:val="center"/>
        <w:rPr>
          <w:rFonts w:ascii="PT Astra Serif" w:hAnsi="PT Astra Serif"/>
          <w:b/>
          <w:sz w:val="16"/>
          <w:szCs w:val="16"/>
        </w:rPr>
      </w:pPr>
    </w:p>
    <w:tbl>
      <w:tblPr>
        <w:tblW w:w="14620" w:type="dxa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9"/>
        <w:gridCol w:w="709"/>
        <w:gridCol w:w="1559"/>
        <w:gridCol w:w="3544"/>
        <w:gridCol w:w="1985"/>
        <w:gridCol w:w="1984"/>
      </w:tblGrid>
      <w:tr w:rsidR="002D05F3" w:rsidRPr="00094C99" w:rsidTr="00D937EB">
        <w:trPr>
          <w:trHeight w:val="1073"/>
          <w:tblHeader/>
        </w:trPr>
        <w:tc>
          <w:tcPr>
            <w:tcW w:w="4839" w:type="dxa"/>
            <w:vMerge w:val="restart"/>
            <w:vAlign w:val="center"/>
          </w:tcPr>
          <w:p w:rsidR="00A5609A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Наименование кодов </w:t>
            </w:r>
            <w:proofErr w:type="gramStart"/>
            <w:r w:rsidRPr="00094C99">
              <w:rPr>
                <w:rFonts w:ascii="PT Astra Serif" w:hAnsi="PT Astra Serif"/>
                <w:b/>
                <w:sz w:val="20"/>
                <w:szCs w:val="20"/>
              </w:rPr>
              <w:t>дополнительного</w:t>
            </w:r>
            <w:proofErr w:type="gramEnd"/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 </w:t>
            </w:r>
          </w:p>
          <w:p w:rsidR="00A5609A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аналитического трехзначного классификатора </w:t>
            </w:r>
          </w:p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«Направление»</w:t>
            </w:r>
          </w:p>
        </w:tc>
        <w:tc>
          <w:tcPr>
            <w:tcW w:w="709" w:type="dxa"/>
            <w:vMerge w:val="restart"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Код</w:t>
            </w:r>
          </w:p>
        </w:tc>
        <w:tc>
          <w:tcPr>
            <w:tcW w:w="9072" w:type="dxa"/>
            <w:gridSpan w:val="4"/>
            <w:vAlign w:val="center"/>
          </w:tcPr>
          <w:p w:rsidR="00A5609A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Учитывается при формировании сводной бюджетной росписи, свода лимитов бюджетных </w:t>
            </w:r>
          </w:p>
          <w:p w:rsidR="00A5609A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обязательств областного бюджета, кассового плана областного бюджета, а также предельных объемов оплаты принятых в установленном порядке получателями средств областного бюджета </w:t>
            </w:r>
          </w:p>
          <w:p w:rsidR="002D05F3" w:rsidRPr="00094C99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денежных обязательств¹: </w:t>
            </w:r>
          </w:p>
        </w:tc>
      </w:tr>
      <w:tr w:rsidR="002D05F3" w:rsidRPr="00094C99" w:rsidTr="002E6DE7">
        <w:trPr>
          <w:trHeight w:val="1689"/>
          <w:tblHeader/>
        </w:trPr>
        <w:tc>
          <w:tcPr>
            <w:tcW w:w="4839" w:type="dxa"/>
            <w:vMerge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по казенным учреждениям (органам го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ударственной власти)</w:t>
            </w:r>
          </w:p>
        </w:tc>
        <w:tc>
          <w:tcPr>
            <w:tcW w:w="3544" w:type="dxa"/>
            <w:vAlign w:val="center"/>
          </w:tcPr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на финансовое обесп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чение выполнения государственн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го задания на оказание госуда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ственных услуг (выполнение работ) </w:t>
            </w:r>
          </w:p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 областными автономными и бю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д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жетными учреждениями</w:t>
            </w:r>
          </w:p>
        </w:tc>
        <w:tc>
          <w:tcPr>
            <w:tcW w:w="1985" w:type="dxa"/>
            <w:vAlign w:val="center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на иные цели облас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т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ным автономным и бюджетным учреждениям</w:t>
            </w:r>
          </w:p>
        </w:tc>
        <w:tc>
          <w:tcPr>
            <w:tcW w:w="1984" w:type="dxa"/>
            <w:vAlign w:val="center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коммерческим 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ганизациям (за исключением го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ударственных (м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ниципальных) учреждений)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FC6B5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Заработная плата с начислениями</w:t>
            </w:r>
          </w:p>
        </w:tc>
        <w:tc>
          <w:tcPr>
            <w:tcW w:w="70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001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bookmarkEnd w:id="0"/>
      <w:bookmarkEnd w:id="1"/>
      <w:tr w:rsidR="002D05F3" w:rsidRPr="00094C99" w:rsidTr="00F51839">
        <w:tc>
          <w:tcPr>
            <w:tcW w:w="4839" w:type="dxa"/>
          </w:tcPr>
          <w:p w:rsidR="002D05F3" w:rsidRPr="00D364E9" w:rsidRDefault="00841E81" w:rsidP="00FC6B5E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Коммунальные услуги (в том числе обеспечение топл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вом учреждений с печным отоплением), включая возм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щение их стоимости арендодателю и по договорам бе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з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возмездного пользования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002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C1269C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Пособия по социальной помощи населению, включая пенсии, пособия, выплачиваемые организациями сектора государственного управления</w:t>
            </w:r>
          </w:p>
        </w:tc>
        <w:tc>
          <w:tcPr>
            <w:tcW w:w="709" w:type="dxa"/>
          </w:tcPr>
          <w:p w:rsidR="002D05F3" w:rsidRPr="00094C99" w:rsidRDefault="002D05F3" w:rsidP="007E728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 xml:space="preserve">           003</w:t>
            </w:r>
          </w:p>
        </w:tc>
        <w:tc>
          <w:tcPr>
            <w:tcW w:w="1559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Обслуживание внутреннего долга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Субвенции местным бюджетам за счет средств </w:t>
            </w:r>
            <w:proofErr w:type="gramStart"/>
            <w:r w:rsidRPr="00D364E9">
              <w:rPr>
                <w:rFonts w:ascii="PT Astra Serif" w:hAnsi="PT Astra Serif"/>
                <w:sz w:val="20"/>
                <w:szCs w:val="20"/>
              </w:rPr>
              <w:t>о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б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ластного</w:t>
            </w:r>
            <w:proofErr w:type="gramEnd"/>
            <w:r w:rsidRPr="00D364E9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005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Дотации местным бюджетам за счет средств </w:t>
            </w:r>
            <w:proofErr w:type="gramStart"/>
            <w:r w:rsidRPr="00D364E9">
              <w:rPr>
                <w:rFonts w:ascii="PT Astra Serif" w:hAnsi="PT Astra Serif"/>
                <w:sz w:val="20"/>
                <w:szCs w:val="20"/>
              </w:rPr>
              <w:t>облас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ного</w:t>
            </w:r>
            <w:proofErr w:type="gramEnd"/>
            <w:r w:rsidRPr="00D364E9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Субсидии местным бюджетам за счет средств областного бюджета в части расходов на оплату труда с начислен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ями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007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483"/>
        </w:trPr>
        <w:tc>
          <w:tcPr>
            <w:tcW w:w="4839" w:type="dxa"/>
          </w:tcPr>
          <w:p w:rsidR="002D05F3" w:rsidRPr="00D364E9" w:rsidRDefault="002D05F3" w:rsidP="00F627D4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lastRenderedPageBreak/>
              <w:t>Платежи на обязательное медицинское страхование неработающего населения</w:t>
            </w:r>
          </w:p>
        </w:tc>
        <w:tc>
          <w:tcPr>
            <w:tcW w:w="70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008</w:t>
            </w:r>
          </w:p>
        </w:tc>
        <w:tc>
          <w:tcPr>
            <w:tcW w:w="155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Уплата земельного налога 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009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Уплата налога на имущество 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010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Уплата транспортного налога 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011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D937EB">
        <w:trPr>
          <w:trHeight w:val="543"/>
        </w:trPr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Продукты питания (организация питания), в том чи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с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ле денежные компенсации стоимости питания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012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947"/>
        </w:trPr>
        <w:tc>
          <w:tcPr>
            <w:tcW w:w="4839" w:type="dxa"/>
          </w:tcPr>
          <w:p w:rsidR="002D05F3" w:rsidRPr="00D364E9" w:rsidRDefault="002D05F3" w:rsidP="00552BC2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Медикаменты и изделия медицинского назначения, включая организацию их обеспечением и услуги по обеспечению </w:t>
            </w:r>
            <w:proofErr w:type="spellStart"/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сахароснижающими</w:t>
            </w:r>
            <w:proofErr w:type="spellEnd"/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 средствами, сре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ствами введения инсулина и средствами самоконтроля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013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323"/>
        </w:trPr>
        <w:tc>
          <w:tcPr>
            <w:tcW w:w="4839" w:type="dxa"/>
          </w:tcPr>
          <w:p w:rsidR="002D05F3" w:rsidRPr="00D364E9" w:rsidRDefault="002D05F3" w:rsidP="00552BC2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Стипендия и другие выплаты из стипендиального фонда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Специальные стипендии и другие виды выплат, уст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новленные законодательством области в целях поощр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ния отдельных категорий граждан</w:t>
            </w:r>
          </w:p>
        </w:tc>
        <w:tc>
          <w:tcPr>
            <w:tcW w:w="709" w:type="dxa"/>
          </w:tcPr>
          <w:p w:rsidR="002D05F3" w:rsidRPr="00094C99" w:rsidRDefault="002D05F3" w:rsidP="00813AA9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15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094C99" w:rsidTr="00D937EB">
        <w:trPr>
          <w:trHeight w:val="1228"/>
        </w:trPr>
        <w:tc>
          <w:tcPr>
            <w:tcW w:w="4839" w:type="dxa"/>
          </w:tcPr>
          <w:p w:rsidR="002D05F3" w:rsidRPr="00D364E9" w:rsidRDefault="002D05F3" w:rsidP="00082E9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Материальное и денежное (выплаты, пособия, ко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м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пенсации) обеспечение детей-сирот и детей, оста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в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шихся без попечения родителей, лиц из числа детей-сирот и детей, оставшихся без попечения родителей (включая обеспечение при выпуске)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016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Услуги связи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018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E7459E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019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475"/>
        </w:trPr>
        <w:tc>
          <w:tcPr>
            <w:tcW w:w="4839" w:type="dxa"/>
          </w:tcPr>
          <w:p w:rsidR="002D05F3" w:rsidRPr="00D364E9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Оплата труда по договорам гражданско-правового характера 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020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364E9" w:rsidRDefault="006834A1" w:rsidP="005C15AA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Прочие несоциальные выплаты персоналу в дене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ж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ной форме</w:t>
            </w:r>
            <w:r w:rsidR="00A160BE" w:rsidRPr="00D364E9">
              <w:rPr>
                <w:rFonts w:ascii="PT Astra Serif" w:hAnsi="PT Astra Serif"/>
                <w:sz w:val="20"/>
                <w:szCs w:val="20"/>
              </w:rPr>
              <w:t>²</w:t>
            </w:r>
          </w:p>
        </w:tc>
        <w:tc>
          <w:tcPr>
            <w:tcW w:w="70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C40913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C40913" w:rsidTr="00C10957">
        <w:trPr>
          <w:trHeight w:val="477"/>
        </w:trPr>
        <w:tc>
          <w:tcPr>
            <w:tcW w:w="4839" w:type="dxa"/>
          </w:tcPr>
          <w:p w:rsidR="00C10957" w:rsidRPr="00D364E9" w:rsidRDefault="002D05F3" w:rsidP="00C10957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Доставка и пересылка социальных выплат, пенсий, пособий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022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371"/>
        </w:trPr>
        <w:tc>
          <w:tcPr>
            <w:tcW w:w="4839" w:type="dxa"/>
          </w:tcPr>
          <w:p w:rsidR="002D05F3" w:rsidRPr="00D364E9" w:rsidRDefault="00B86C00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lastRenderedPageBreak/>
              <w:t>Вознаграждение, причитающееся приемным родит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лям за воспитание приемного ребенка (детей), и м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териальное обеспечение приемных семей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023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551"/>
        </w:trPr>
        <w:tc>
          <w:tcPr>
            <w:tcW w:w="4839" w:type="dxa"/>
          </w:tcPr>
          <w:p w:rsidR="002D05F3" w:rsidRPr="00D364E9" w:rsidRDefault="002D05F3" w:rsidP="005C15AA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Обеспечение обмундированием воспитанников к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детских школ-интернатов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024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393"/>
        </w:trPr>
        <w:tc>
          <w:tcPr>
            <w:tcW w:w="4839" w:type="dxa"/>
          </w:tcPr>
          <w:p w:rsidR="002D05F3" w:rsidRPr="00D364E9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Услуги по организации отдыха детей и их оздоровл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ния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025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230"/>
        </w:trPr>
        <w:tc>
          <w:tcPr>
            <w:tcW w:w="4839" w:type="dxa"/>
          </w:tcPr>
          <w:p w:rsidR="002D05F3" w:rsidRPr="00D364E9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Средства резервного фонда Правительства области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027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23"/>
        </w:trPr>
        <w:tc>
          <w:tcPr>
            <w:tcW w:w="4839" w:type="dxa"/>
          </w:tcPr>
          <w:p w:rsidR="002D05F3" w:rsidRPr="00D364E9" w:rsidRDefault="002D05F3" w:rsidP="00B34AA9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Выплата денежной компенсации государственным гражданским служащим области за неиспользова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ное санаторно-курортное лечение и начисления на нее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028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75"/>
        </w:trPr>
        <w:tc>
          <w:tcPr>
            <w:tcW w:w="4839" w:type="dxa"/>
          </w:tcPr>
          <w:p w:rsidR="002D05F3" w:rsidRPr="00D364E9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Возмещение затрат юридическим лицам в рамках оказания мер социальной поддержки отдельным к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тегориям граждан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029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84"/>
        </w:trPr>
        <w:tc>
          <w:tcPr>
            <w:tcW w:w="4839" w:type="dxa"/>
          </w:tcPr>
          <w:p w:rsidR="002D05F3" w:rsidRPr="00D364E9" w:rsidRDefault="00253815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253815">
              <w:rPr>
                <w:rFonts w:ascii="PT Astra Serif" w:hAnsi="PT Astra Serif"/>
                <w:sz w:val="20"/>
                <w:szCs w:val="20"/>
              </w:rPr>
              <w:t>Мероприятия по повышению заработной платы р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а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ботников учреждений здравоохранения, функцион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и</w:t>
            </w:r>
            <w:r w:rsidRPr="00253815">
              <w:rPr>
                <w:rFonts w:ascii="PT Astra Serif" w:hAnsi="PT Astra Serif"/>
                <w:sz w:val="20"/>
                <w:szCs w:val="20"/>
              </w:rPr>
              <w:t>рующих в системе ОМС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030</w:t>
            </w:r>
          </w:p>
        </w:tc>
        <w:tc>
          <w:tcPr>
            <w:tcW w:w="1559" w:type="dxa"/>
          </w:tcPr>
          <w:p w:rsidR="002D05F3" w:rsidRPr="00D364E9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highlight w:val="green"/>
              </w:rPr>
            </w:pPr>
          </w:p>
        </w:tc>
        <w:tc>
          <w:tcPr>
            <w:tcW w:w="3544" w:type="dxa"/>
          </w:tcPr>
          <w:p w:rsidR="002D05F3" w:rsidRPr="00D364E9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highlight w:val="green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6834A1">
        <w:trPr>
          <w:trHeight w:val="625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Фонд оплаты труда с начислениями некоммерческих организаций, не являющихся государственными (м</w:t>
            </w:r>
            <w:r w:rsidRPr="00C40913">
              <w:rPr>
                <w:rFonts w:ascii="PT Astra Serif" w:hAnsi="PT Astra Serif"/>
                <w:sz w:val="20"/>
                <w:szCs w:val="20"/>
              </w:rPr>
              <w:t>у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ниципальными) учреждениями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031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C40913" w:rsidTr="006834A1">
        <w:trPr>
          <w:trHeight w:val="523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Расходы на приобретение работ, услуг, связанных со служебными командировками работников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032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080D3C">
        <w:trPr>
          <w:trHeight w:val="471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Мероприятия по изготовлению социального проез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д</w:t>
            </w:r>
            <w:r w:rsidRPr="00C40913">
              <w:rPr>
                <w:rFonts w:ascii="PT Astra Serif" w:hAnsi="PT Astra Serif"/>
                <w:sz w:val="20"/>
                <w:szCs w:val="20"/>
              </w:rPr>
              <w:t xml:space="preserve">ного документа и его </w:t>
            </w:r>
            <w:proofErr w:type="spellStart"/>
            <w:r w:rsidRPr="00C40913">
              <w:rPr>
                <w:rFonts w:ascii="PT Astra Serif" w:hAnsi="PT Astra Serif"/>
                <w:sz w:val="20"/>
                <w:szCs w:val="20"/>
              </w:rPr>
              <w:t>цифровизация</w:t>
            </w:r>
            <w:proofErr w:type="spellEnd"/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033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4755E" w:rsidRPr="00C40913" w:rsidTr="00F51839">
        <w:tc>
          <w:tcPr>
            <w:tcW w:w="4839" w:type="dxa"/>
          </w:tcPr>
          <w:p w:rsidR="0034755E" w:rsidRPr="00C40913" w:rsidRDefault="00841E81" w:rsidP="00A160BE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Уплата прочих налогов, пошлин, сборов, иных пл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а</w:t>
            </w:r>
            <w:r w:rsidRPr="00C40913">
              <w:rPr>
                <w:rFonts w:ascii="PT Astra Serif" w:hAnsi="PT Astra Serif"/>
                <w:sz w:val="20"/>
                <w:szCs w:val="20"/>
              </w:rPr>
              <w:t>тежей</w:t>
            </w:r>
            <w:r w:rsidR="00A160BE" w:rsidRPr="00C40913">
              <w:rPr>
                <w:rFonts w:ascii="PT Astra Serif" w:hAnsi="PT Astra Serif"/>
                <w:sz w:val="20"/>
                <w:szCs w:val="20"/>
                <w:vertAlign w:val="superscript"/>
              </w:rPr>
              <w:t>³</w:t>
            </w:r>
          </w:p>
        </w:tc>
        <w:tc>
          <w:tcPr>
            <w:tcW w:w="709" w:type="dxa"/>
          </w:tcPr>
          <w:p w:rsidR="0034755E" w:rsidRPr="00C40913" w:rsidRDefault="0034755E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034</w:t>
            </w:r>
          </w:p>
        </w:tc>
        <w:tc>
          <w:tcPr>
            <w:tcW w:w="1559" w:type="dxa"/>
          </w:tcPr>
          <w:p w:rsidR="0034755E" w:rsidRPr="00C40913" w:rsidRDefault="0034755E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34755E" w:rsidRPr="00C40913" w:rsidRDefault="00231DA8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34755E" w:rsidRPr="00C40913" w:rsidRDefault="0034755E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34755E" w:rsidRPr="00C40913" w:rsidRDefault="0034755E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661BC" w:rsidRPr="00C40913" w:rsidTr="00080D3C">
        <w:trPr>
          <w:trHeight w:val="481"/>
        </w:trPr>
        <w:tc>
          <w:tcPr>
            <w:tcW w:w="4839" w:type="dxa"/>
          </w:tcPr>
          <w:p w:rsidR="002661BC" w:rsidRPr="00C40913" w:rsidRDefault="002661BC" w:rsidP="001B131B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 xml:space="preserve">Субвенции бюджету </w:t>
            </w:r>
            <w:r w:rsidR="001B131B" w:rsidRPr="00C40913">
              <w:rPr>
                <w:rFonts w:ascii="PT Astra Serif" w:hAnsi="PT Astra Serif"/>
                <w:sz w:val="20"/>
                <w:szCs w:val="20"/>
              </w:rPr>
              <w:t>П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енсионного фонда Российской Федерации за счет средств областного бюджета</w:t>
            </w:r>
          </w:p>
        </w:tc>
        <w:tc>
          <w:tcPr>
            <w:tcW w:w="709" w:type="dxa"/>
          </w:tcPr>
          <w:p w:rsidR="002661BC" w:rsidRPr="00C40913" w:rsidRDefault="002661BC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035</w:t>
            </w:r>
          </w:p>
        </w:tc>
        <w:tc>
          <w:tcPr>
            <w:tcW w:w="1559" w:type="dxa"/>
          </w:tcPr>
          <w:p w:rsidR="002661BC" w:rsidRPr="00C40913" w:rsidRDefault="002661BC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661BC" w:rsidRPr="00C40913" w:rsidRDefault="002661BC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661BC" w:rsidRPr="00C40913" w:rsidRDefault="002661BC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661BC" w:rsidRPr="00C40913" w:rsidRDefault="002661BC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F50FA" w:rsidRPr="00C40913" w:rsidTr="00F51839">
        <w:tc>
          <w:tcPr>
            <w:tcW w:w="4839" w:type="dxa"/>
          </w:tcPr>
          <w:p w:rsidR="002F50FA" w:rsidRPr="00C40913" w:rsidRDefault="002F50FA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lastRenderedPageBreak/>
              <w:t xml:space="preserve">Субвенции федеральному бюджету за счет средств </w:t>
            </w:r>
            <w:proofErr w:type="gramStart"/>
            <w:r w:rsidRPr="00C40913">
              <w:rPr>
                <w:rFonts w:ascii="PT Astra Serif" w:hAnsi="PT Astra Serif"/>
                <w:sz w:val="20"/>
                <w:szCs w:val="20"/>
              </w:rPr>
              <w:t>областного</w:t>
            </w:r>
            <w:proofErr w:type="gramEnd"/>
            <w:r w:rsidRPr="00C40913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F50FA" w:rsidRPr="00C40913" w:rsidRDefault="002F50FA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036</w:t>
            </w:r>
          </w:p>
        </w:tc>
        <w:tc>
          <w:tcPr>
            <w:tcW w:w="1559" w:type="dxa"/>
          </w:tcPr>
          <w:p w:rsidR="002F50FA" w:rsidRPr="00C40913" w:rsidRDefault="002F50FA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F50FA" w:rsidRPr="00C40913" w:rsidRDefault="002F50FA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F50FA" w:rsidRPr="00C40913" w:rsidRDefault="002F50FA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F50FA" w:rsidRPr="00C40913" w:rsidRDefault="002F50FA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121A20" w:rsidRPr="00C40913" w:rsidTr="00F51839">
        <w:tc>
          <w:tcPr>
            <w:tcW w:w="4839" w:type="dxa"/>
          </w:tcPr>
          <w:p w:rsidR="00121A20" w:rsidRPr="00D937EB" w:rsidRDefault="00121A20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Заработная плата с начислениями, работников учр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е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ждений здравоохранения, функционирующих в с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и</w:t>
            </w:r>
            <w:r w:rsidRPr="00D937EB">
              <w:rPr>
                <w:rFonts w:ascii="PT Astra Serif" w:hAnsi="PT Astra Serif"/>
                <w:sz w:val="20"/>
                <w:szCs w:val="20"/>
              </w:rPr>
              <w:t>стеме ОМС</w:t>
            </w:r>
          </w:p>
        </w:tc>
        <w:tc>
          <w:tcPr>
            <w:tcW w:w="709" w:type="dxa"/>
          </w:tcPr>
          <w:p w:rsidR="00121A20" w:rsidRPr="00D937EB" w:rsidRDefault="00121A20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037</w:t>
            </w:r>
          </w:p>
        </w:tc>
        <w:tc>
          <w:tcPr>
            <w:tcW w:w="1559" w:type="dxa"/>
          </w:tcPr>
          <w:p w:rsidR="00121A20" w:rsidRPr="00D937EB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121A20" w:rsidRPr="00D937EB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121A20" w:rsidRPr="00D937EB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121A20" w:rsidRPr="00D937EB" w:rsidRDefault="00121A20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937EB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Исполнение решений налоговых органов о взыск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а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нии налогов и сборов прошлых лет, пеней и штрафов</w:t>
            </w:r>
          </w:p>
        </w:tc>
        <w:tc>
          <w:tcPr>
            <w:tcW w:w="709" w:type="dxa"/>
          </w:tcPr>
          <w:p w:rsidR="002D05F3" w:rsidRPr="00D937EB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080</w:t>
            </w:r>
          </w:p>
        </w:tc>
        <w:tc>
          <w:tcPr>
            <w:tcW w:w="1559" w:type="dxa"/>
          </w:tcPr>
          <w:p w:rsidR="002D05F3" w:rsidRPr="00D937EB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D937EB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D937EB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D937EB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D937EB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937EB" w:rsidRDefault="002D05F3" w:rsidP="00D00F0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709" w:type="dxa"/>
          </w:tcPr>
          <w:p w:rsidR="002D05F3" w:rsidRPr="00D937EB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09</w:t>
            </w:r>
            <w:r w:rsidRPr="00D937EB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</w:p>
        </w:tc>
        <w:tc>
          <w:tcPr>
            <w:tcW w:w="1559" w:type="dxa"/>
          </w:tcPr>
          <w:p w:rsidR="002D05F3" w:rsidRPr="00D937EB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D937EB" w:rsidRDefault="002D05F3" w:rsidP="00B8750A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D937EB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D937EB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EF2553" w:rsidRPr="00C40913" w:rsidRDefault="00EF2553" w:rsidP="0024793D">
      <w:pPr>
        <w:jc w:val="both"/>
        <w:rPr>
          <w:rFonts w:ascii="PT Astra Serif" w:hAnsi="PT Astra Serif"/>
        </w:rPr>
      </w:pPr>
    </w:p>
    <w:p w:rsidR="002849C2" w:rsidRPr="00C40913" w:rsidRDefault="00EF2553" w:rsidP="0024793D">
      <w:pPr>
        <w:jc w:val="both"/>
        <w:rPr>
          <w:rFonts w:ascii="PT Astra Serif" w:hAnsi="PT Astra Serif"/>
        </w:rPr>
      </w:pPr>
      <w:proofErr w:type="gramStart"/>
      <w:r w:rsidRPr="00C40913">
        <w:rPr>
          <w:rFonts w:ascii="PT Astra Serif" w:hAnsi="PT Astra Serif"/>
        </w:rPr>
        <w:t xml:space="preserve">¹ </w:t>
      </w:r>
      <w:r w:rsidR="00824793" w:rsidRPr="00C40913">
        <w:rPr>
          <w:rFonts w:ascii="PT Astra Serif" w:hAnsi="PT Astra Serif"/>
        </w:rPr>
        <w:t xml:space="preserve">Коды дополнительного аналитического трехзначного классификатора «Направление» применяются исключительно в части собственных средств областного бюджета за исключением </w:t>
      </w:r>
      <w:r w:rsidR="000016AF" w:rsidRPr="00C40913">
        <w:rPr>
          <w:rFonts w:ascii="PT Astra Serif" w:hAnsi="PT Astra Serif"/>
        </w:rPr>
        <w:t>обязатель</w:t>
      </w:r>
      <w:r w:rsidR="00824793" w:rsidRPr="00C40913">
        <w:rPr>
          <w:rFonts w:ascii="PT Astra Serif" w:hAnsi="PT Astra Serif"/>
        </w:rPr>
        <w:t>ств</w:t>
      </w:r>
      <w:r w:rsidR="000016AF" w:rsidRPr="00C40913">
        <w:rPr>
          <w:rFonts w:ascii="PT Astra Serif" w:hAnsi="PT Astra Serif"/>
        </w:rPr>
        <w:t>, софинансируемы</w:t>
      </w:r>
      <w:r w:rsidR="00824793" w:rsidRPr="00C40913">
        <w:rPr>
          <w:rFonts w:ascii="PT Astra Serif" w:hAnsi="PT Astra Serif"/>
        </w:rPr>
        <w:t>х</w:t>
      </w:r>
      <w:r w:rsidR="000016AF" w:rsidRPr="00C40913">
        <w:rPr>
          <w:rFonts w:ascii="PT Astra Serif" w:hAnsi="PT Astra Serif"/>
        </w:rPr>
        <w:t xml:space="preserve"> из федерального бюджета или за счет иных целевых </w:t>
      </w:r>
      <w:r w:rsidR="00D14DC7" w:rsidRPr="00C40913">
        <w:rPr>
          <w:rFonts w:ascii="PT Astra Serif" w:hAnsi="PT Astra Serif"/>
        </w:rPr>
        <w:t>безво</w:t>
      </w:r>
      <w:r w:rsidR="00D14DC7" w:rsidRPr="00C40913">
        <w:rPr>
          <w:rFonts w:ascii="PT Astra Serif" w:hAnsi="PT Astra Serif"/>
        </w:rPr>
        <w:t>з</w:t>
      </w:r>
      <w:r w:rsidR="00D14DC7" w:rsidRPr="00C40913">
        <w:rPr>
          <w:rFonts w:ascii="PT Astra Serif" w:hAnsi="PT Astra Serif"/>
        </w:rPr>
        <w:t xml:space="preserve">мездных </w:t>
      </w:r>
      <w:r w:rsidR="000016AF" w:rsidRPr="00C40913">
        <w:rPr>
          <w:rFonts w:ascii="PT Astra Serif" w:hAnsi="PT Astra Serif"/>
        </w:rPr>
        <w:t xml:space="preserve">поступлений </w:t>
      </w:r>
      <w:r w:rsidR="00D14DC7" w:rsidRPr="00C40913">
        <w:rPr>
          <w:rFonts w:ascii="PT Astra Serif" w:hAnsi="PT Astra Serif"/>
        </w:rPr>
        <w:t>в областной бюджет.</w:t>
      </w:r>
      <w:proofErr w:type="gramEnd"/>
    </w:p>
    <w:p w:rsidR="00A160BE" w:rsidRPr="00C40913" w:rsidRDefault="00A160BE" w:rsidP="00F73AF0">
      <w:pPr>
        <w:autoSpaceDE w:val="0"/>
        <w:autoSpaceDN w:val="0"/>
        <w:adjustRightInd w:val="0"/>
        <w:jc w:val="both"/>
        <w:rPr>
          <w:rFonts w:ascii="PT Astra Serif" w:hAnsi="PT Astra Serif"/>
          <w:spacing w:val="-4"/>
        </w:rPr>
      </w:pPr>
      <w:r w:rsidRPr="00D937EB">
        <w:rPr>
          <w:rFonts w:ascii="PT Astra Serif" w:hAnsi="PT Astra Serif"/>
          <w:spacing w:val="-4"/>
        </w:rPr>
        <w:t xml:space="preserve">² По указанному коду отражаются </w:t>
      </w:r>
      <w:r w:rsidR="00864A96" w:rsidRPr="00D937EB">
        <w:rPr>
          <w:rFonts w:ascii="PT Astra Serif" w:hAnsi="PT Astra Serif"/>
          <w:spacing w:val="-4"/>
        </w:rPr>
        <w:t>расходные обязательства</w:t>
      </w:r>
      <w:r w:rsidR="008C0C08" w:rsidRPr="00D937EB">
        <w:rPr>
          <w:rFonts w:ascii="PT Astra Serif" w:hAnsi="PT Astra Serif"/>
          <w:spacing w:val="-4"/>
        </w:rPr>
        <w:t xml:space="preserve"> в соответствии с таблицей к настоящему приложению.</w:t>
      </w:r>
    </w:p>
    <w:p w:rsidR="004635A8" w:rsidRDefault="00A160BE" w:rsidP="0024793D">
      <w:pPr>
        <w:jc w:val="both"/>
        <w:rPr>
          <w:rFonts w:ascii="PT Astra Serif" w:hAnsi="PT Astra Serif"/>
        </w:rPr>
      </w:pPr>
      <w:r w:rsidRPr="00C40913">
        <w:rPr>
          <w:rFonts w:ascii="PT Astra Serif" w:hAnsi="PT Astra Serif"/>
        </w:rPr>
        <w:t>³</w:t>
      </w:r>
      <w:r w:rsidR="004635A8" w:rsidRPr="00C40913">
        <w:rPr>
          <w:rFonts w:ascii="PT Astra Serif" w:hAnsi="PT Astra Serif"/>
        </w:rPr>
        <w:t xml:space="preserve"> По указанному коду отражаются расходные обязательства, осуществляемые по кодам видов расходов 852 «Уплата прочих налогов, сборов» и 853 «Уплата иных платежей» за исключением</w:t>
      </w:r>
      <w:r w:rsidR="005730D5" w:rsidRPr="00C40913">
        <w:rPr>
          <w:rFonts w:ascii="PT Astra Serif" w:hAnsi="PT Astra Serif"/>
        </w:rPr>
        <w:t xml:space="preserve"> расходных обязательств к которым применимы иные дополнительные аналитические тре</w:t>
      </w:r>
      <w:r w:rsidR="005730D5" w:rsidRPr="00C40913">
        <w:rPr>
          <w:rFonts w:ascii="PT Astra Serif" w:hAnsi="PT Astra Serif"/>
        </w:rPr>
        <w:t>х</w:t>
      </w:r>
      <w:r w:rsidR="005730D5" w:rsidRPr="00C40913">
        <w:rPr>
          <w:rFonts w:ascii="PT Astra Serif" w:hAnsi="PT Astra Serif"/>
        </w:rPr>
        <w:t>значные классификаторы «Направление»</w:t>
      </w:r>
      <w:r w:rsidR="00231DA8" w:rsidRPr="00C40913">
        <w:rPr>
          <w:rFonts w:ascii="PT Astra Serif" w:hAnsi="PT Astra Serif"/>
        </w:rPr>
        <w:t xml:space="preserve"> указанные в перечне</w:t>
      </w:r>
      <w:r w:rsidR="004635A8" w:rsidRPr="00C40913">
        <w:rPr>
          <w:rFonts w:ascii="PT Astra Serif" w:hAnsi="PT Astra Serif"/>
        </w:rPr>
        <w:t>.</w:t>
      </w: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8C0C08" w:rsidRPr="00D937EB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 w:cs="Times New Roman CYR"/>
          <w:sz w:val="28"/>
          <w:szCs w:val="28"/>
        </w:rPr>
      </w:pPr>
      <w:r w:rsidRPr="00D937EB">
        <w:rPr>
          <w:rFonts w:ascii="PT Astra Serif" w:hAnsi="PT Astra Serif" w:cs="Times New Roman CYR"/>
          <w:sz w:val="28"/>
          <w:szCs w:val="28"/>
        </w:rPr>
        <w:lastRenderedPageBreak/>
        <w:t xml:space="preserve">Таблица </w:t>
      </w:r>
    </w:p>
    <w:p w:rsidR="008C0C08" w:rsidRPr="00D937EB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 w:cs="Times New Roman CYR"/>
          <w:sz w:val="28"/>
          <w:szCs w:val="28"/>
        </w:rPr>
      </w:pPr>
      <w:r w:rsidRPr="00D937EB">
        <w:rPr>
          <w:rFonts w:ascii="PT Astra Serif" w:hAnsi="PT Astra Serif" w:cs="Times New Roman CYR"/>
          <w:sz w:val="28"/>
          <w:szCs w:val="28"/>
        </w:rPr>
        <w:t>к Перечню кодов дополнительного аналитического трехзначного кла</w:t>
      </w:r>
      <w:r w:rsidRPr="00D937EB">
        <w:rPr>
          <w:rFonts w:ascii="PT Astra Serif" w:hAnsi="PT Astra Serif" w:cs="Times New Roman CYR"/>
          <w:sz w:val="28"/>
          <w:szCs w:val="28"/>
        </w:rPr>
        <w:t>с</w:t>
      </w:r>
      <w:r w:rsidRPr="00D937EB">
        <w:rPr>
          <w:rFonts w:ascii="PT Astra Serif" w:hAnsi="PT Astra Serif" w:cs="Times New Roman CYR"/>
          <w:sz w:val="28"/>
          <w:szCs w:val="28"/>
        </w:rPr>
        <w:t>сификатора «Направление», испол</w:t>
      </w:r>
      <w:r w:rsidRPr="00D937EB">
        <w:rPr>
          <w:rFonts w:ascii="PT Astra Serif" w:hAnsi="PT Astra Serif" w:cs="Times New Roman CYR"/>
          <w:sz w:val="28"/>
          <w:szCs w:val="28"/>
        </w:rPr>
        <w:t>ь</w:t>
      </w:r>
      <w:r w:rsidRPr="00D937EB">
        <w:rPr>
          <w:rFonts w:ascii="PT Astra Serif" w:hAnsi="PT Astra Serif" w:cs="Times New Roman CYR"/>
          <w:sz w:val="28"/>
          <w:szCs w:val="28"/>
        </w:rPr>
        <w:t>зуемых в 202</w:t>
      </w:r>
      <w:r w:rsidR="00D937EB" w:rsidRPr="00D937EB">
        <w:rPr>
          <w:rFonts w:ascii="PT Astra Serif" w:hAnsi="PT Astra Serif" w:cs="Times New Roman CYR"/>
          <w:sz w:val="28"/>
          <w:szCs w:val="28"/>
        </w:rPr>
        <w:t>5</w:t>
      </w:r>
      <w:r w:rsidRPr="00D937EB">
        <w:rPr>
          <w:rFonts w:ascii="PT Astra Serif" w:hAnsi="PT Astra Serif" w:cs="Times New Roman CYR"/>
          <w:sz w:val="28"/>
          <w:szCs w:val="28"/>
        </w:rPr>
        <w:t xml:space="preserve"> году для учета перв</w:t>
      </w:r>
      <w:r w:rsidRPr="00D937EB">
        <w:rPr>
          <w:rFonts w:ascii="PT Astra Serif" w:hAnsi="PT Astra Serif" w:cs="Times New Roman CYR"/>
          <w:sz w:val="28"/>
          <w:szCs w:val="28"/>
        </w:rPr>
        <w:t>о</w:t>
      </w:r>
      <w:r w:rsidRPr="00D937EB">
        <w:rPr>
          <w:rFonts w:ascii="PT Astra Serif" w:hAnsi="PT Astra Serif" w:cs="Times New Roman CYR"/>
          <w:sz w:val="28"/>
          <w:szCs w:val="28"/>
        </w:rPr>
        <w:t>очередных расходов областного бюджета</w:t>
      </w: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D937EB">
        <w:rPr>
          <w:rFonts w:ascii="PT Astra Serif" w:hAnsi="PT Astra Serif" w:cs="Times New Roman CYR"/>
          <w:b/>
          <w:sz w:val="28"/>
          <w:szCs w:val="28"/>
        </w:rPr>
        <w:t xml:space="preserve">Расходные обязательства областного бюджета, </w:t>
      </w:r>
      <w:proofErr w:type="gramEnd"/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D937EB">
        <w:rPr>
          <w:rFonts w:ascii="PT Astra Serif" w:hAnsi="PT Astra Serif" w:cs="Times New Roman CYR"/>
          <w:b/>
          <w:sz w:val="28"/>
          <w:szCs w:val="28"/>
        </w:rPr>
        <w:t xml:space="preserve">отражаемые по коду дополнительного аналитического трехзначного классификатора «Направление» </w:t>
      </w:r>
    </w:p>
    <w:p w:rsidR="008C0C08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D937EB">
        <w:rPr>
          <w:rFonts w:ascii="PT Astra Serif" w:hAnsi="PT Astra Serif" w:cs="Times New Roman CYR"/>
          <w:b/>
          <w:sz w:val="28"/>
          <w:szCs w:val="28"/>
        </w:rPr>
        <w:t>021 «Прочие несоциальные выплаты персоналу в денежной форме»</w:t>
      </w: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7796"/>
        <w:gridCol w:w="2552"/>
        <w:gridCol w:w="3118"/>
      </w:tblGrid>
      <w:tr w:rsidR="008C0C08" w:rsidRPr="00D937EB" w:rsidTr="00F40C81">
        <w:trPr>
          <w:trHeight w:val="928"/>
        </w:trPr>
        <w:tc>
          <w:tcPr>
            <w:tcW w:w="992" w:type="dxa"/>
            <w:vAlign w:val="center"/>
          </w:tcPr>
          <w:p w:rsidR="008C0C08" w:rsidRPr="00D937EB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 xml:space="preserve">№ </w:t>
            </w:r>
            <w:proofErr w:type="gramStart"/>
            <w:r w:rsidRPr="00D937EB">
              <w:rPr>
                <w:rFonts w:ascii="PT Astra Serif" w:hAnsi="PT Astra Serif"/>
              </w:rPr>
              <w:t>п</w:t>
            </w:r>
            <w:proofErr w:type="gramEnd"/>
            <w:r w:rsidRPr="00D937EB">
              <w:rPr>
                <w:rFonts w:ascii="PT Astra Serif" w:hAnsi="PT Astra Serif"/>
              </w:rPr>
              <w:t>/п</w:t>
            </w:r>
          </w:p>
        </w:tc>
        <w:tc>
          <w:tcPr>
            <w:tcW w:w="7796" w:type="dxa"/>
            <w:vAlign w:val="center"/>
          </w:tcPr>
          <w:p w:rsidR="008C0C08" w:rsidRPr="00D937EB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Наименование расходов</w:t>
            </w:r>
          </w:p>
        </w:tc>
        <w:tc>
          <w:tcPr>
            <w:tcW w:w="2552" w:type="dxa"/>
            <w:vAlign w:val="center"/>
          </w:tcPr>
          <w:p w:rsidR="008C0C08" w:rsidRPr="00D937EB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Код вида расходов</w:t>
            </w:r>
          </w:p>
        </w:tc>
        <w:tc>
          <w:tcPr>
            <w:tcW w:w="3118" w:type="dxa"/>
            <w:vAlign w:val="center"/>
          </w:tcPr>
          <w:p w:rsidR="008C0C08" w:rsidRPr="00D937EB" w:rsidRDefault="005E1EFD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Код классификации опер</w:t>
            </w:r>
            <w:r w:rsidRPr="00D937EB">
              <w:rPr>
                <w:rFonts w:ascii="PT Astra Serif" w:hAnsi="PT Astra Serif"/>
              </w:rPr>
              <w:t>а</w:t>
            </w:r>
            <w:r w:rsidRPr="00D937EB">
              <w:rPr>
                <w:rFonts w:ascii="PT Astra Serif" w:hAnsi="PT Astra Serif"/>
              </w:rPr>
              <w:t>ций сектора государстве</w:t>
            </w:r>
            <w:r w:rsidRPr="00D937EB">
              <w:rPr>
                <w:rFonts w:ascii="PT Astra Serif" w:hAnsi="PT Astra Serif"/>
              </w:rPr>
              <w:t>н</w:t>
            </w:r>
            <w:r w:rsidRPr="00D937EB">
              <w:rPr>
                <w:rFonts w:ascii="PT Astra Serif" w:hAnsi="PT Astra Serif"/>
              </w:rPr>
              <w:t>ного управления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</w:t>
            </w:r>
          </w:p>
        </w:tc>
        <w:tc>
          <w:tcPr>
            <w:tcW w:w="7796" w:type="dxa"/>
          </w:tcPr>
          <w:p w:rsidR="008C0C08" w:rsidRPr="00D937EB" w:rsidRDefault="005E1EFD" w:rsidP="00150ACE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Командировочные выплаты (компенсационные расходы) – суточные, проезд, питание, проживание</w:t>
            </w:r>
            <w:r w:rsidR="009E7127" w:rsidRPr="00D937EB">
              <w:rPr>
                <w:rFonts w:ascii="PT Astra Serif" w:hAnsi="PT Astra Serif"/>
              </w:rPr>
              <w:t xml:space="preserve"> работников</w:t>
            </w:r>
            <w:r w:rsidR="00150ACE" w:rsidRPr="00D937EB">
              <w:rPr>
                <w:rFonts w:ascii="PT Astra Serif" w:hAnsi="PT Astra Serif"/>
              </w:rPr>
              <w:t xml:space="preserve"> органов государственной вл</w:t>
            </w:r>
            <w:r w:rsidR="00150ACE" w:rsidRPr="00D937EB">
              <w:rPr>
                <w:rFonts w:ascii="PT Astra Serif" w:hAnsi="PT Astra Serif"/>
              </w:rPr>
              <w:t>а</w:t>
            </w:r>
            <w:r w:rsidR="00150ACE" w:rsidRPr="00D937EB">
              <w:rPr>
                <w:rFonts w:ascii="PT Astra Serif" w:hAnsi="PT Astra Serif"/>
              </w:rPr>
              <w:t>сти области и иных государственных органов области,</w:t>
            </w:r>
            <w:r w:rsidR="009E7127" w:rsidRPr="00D937EB">
              <w:rPr>
                <w:rFonts w:ascii="PT Astra Serif" w:hAnsi="PT Astra Serif"/>
              </w:rPr>
              <w:t xml:space="preserve"> областных учр</w:t>
            </w:r>
            <w:r w:rsidR="009E7127" w:rsidRPr="00D937EB">
              <w:rPr>
                <w:rFonts w:ascii="PT Astra Serif" w:hAnsi="PT Astra Serif"/>
              </w:rPr>
              <w:t>е</w:t>
            </w:r>
            <w:r w:rsidR="009E7127" w:rsidRPr="00D937EB">
              <w:rPr>
                <w:rFonts w:ascii="PT Astra Serif" w:hAnsi="PT Astra Serif"/>
              </w:rPr>
              <w:t>ждений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112, 113</w:t>
            </w:r>
            <w:r w:rsidR="009E7127" w:rsidRPr="00D937EB">
              <w:rPr>
                <w:rFonts w:ascii="PT Astra Serif" w:hAnsi="PT Astra Serif"/>
              </w:rPr>
              <w:t>, 122</w:t>
            </w:r>
            <w:r w:rsidR="00EC0186" w:rsidRPr="00D937EB">
              <w:rPr>
                <w:rFonts w:ascii="PT Astra Serif" w:hAnsi="PT Astra Serif"/>
              </w:rPr>
              <w:t>, 123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212, 222, 226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</w:t>
            </w:r>
          </w:p>
        </w:tc>
        <w:tc>
          <w:tcPr>
            <w:tcW w:w="7796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Возмещение стоимости проезда социальным работникам (в том числе компенсация расходов за приобретение билетов в маршрутном такси)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212, 222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3</w:t>
            </w:r>
          </w:p>
        </w:tc>
        <w:tc>
          <w:tcPr>
            <w:tcW w:w="7796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Компенсация расходов за предварительный медосмотр при приеме на работу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226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4</w:t>
            </w:r>
          </w:p>
        </w:tc>
        <w:tc>
          <w:tcPr>
            <w:tcW w:w="7796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Компенсация эквивалентной стоимости молока за вредные условия раб</w:t>
            </w:r>
            <w:r w:rsidRPr="00D937EB">
              <w:rPr>
                <w:rFonts w:ascii="PT Astra Serif" w:hAnsi="PT Astra Serif"/>
              </w:rPr>
              <w:t>о</w:t>
            </w:r>
            <w:r w:rsidRPr="00D937EB">
              <w:rPr>
                <w:rFonts w:ascii="PT Astra Serif" w:hAnsi="PT Astra Serif"/>
              </w:rPr>
              <w:t>ты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214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5</w:t>
            </w:r>
          </w:p>
        </w:tc>
        <w:tc>
          <w:tcPr>
            <w:tcW w:w="7796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Оплата по ученическому договору (стипендии) «помощников по уходу»</w:t>
            </w:r>
          </w:p>
        </w:tc>
        <w:tc>
          <w:tcPr>
            <w:tcW w:w="2552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321</w:t>
            </w:r>
          </w:p>
        </w:tc>
        <w:tc>
          <w:tcPr>
            <w:tcW w:w="3118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296</w:t>
            </w:r>
          </w:p>
        </w:tc>
      </w:tr>
      <w:tr w:rsidR="008C0C08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6</w:t>
            </w:r>
          </w:p>
        </w:tc>
        <w:tc>
          <w:tcPr>
            <w:tcW w:w="7796" w:type="dxa"/>
          </w:tcPr>
          <w:p w:rsidR="008C0C08" w:rsidRPr="00D937EB" w:rsidRDefault="009E7127" w:rsidP="000D5D83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 xml:space="preserve">Выходное пособие при </w:t>
            </w:r>
            <w:r w:rsidRPr="0037680E">
              <w:rPr>
                <w:rFonts w:ascii="PT Astra Serif" w:hAnsi="PT Astra Serif"/>
              </w:rPr>
              <w:t xml:space="preserve">увольнении </w:t>
            </w:r>
            <w:r w:rsidR="007F1D96" w:rsidRPr="0037680E">
              <w:rPr>
                <w:rFonts w:ascii="PT Astra Serif" w:hAnsi="PT Astra Serif"/>
              </w:rPr>
              <w:t xml:space="preserve">в соответствии с частью 7 статьи 178 Трудового </w:t>
            </w:r>
            <w:r w:rsidR="000D5D83" w:rsidRPr="0037680E">
              <w:rPr>
                <w:rFonts w:ascii="PT Astra Serif" w:hAnsi="PT Astra Serif"/>
              </w:rPr>
              <w:t>к</w:t>
            </w:r>
            <w:r w:rsidR="007F1D96" w:rsidRPr="0037680E">
              <w:rPr>
                <w:rFonts w:ascii="PT Astra Serif" w:hAnsi="PT Astra Serif"/>
              </w:rPr>
              <w:t>одекса Российской Федерации</w:t>
            </w:r>
          </w:p>
        </w:tc>
        <w:tc>
          <w:tcPr>
            <w:tcW w:w="2552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  <w:r w:rsidR="00AD1D04" w:rsidRPr="00D937EB">
              <w:rPr>
                <w:rFonts w:ascii="PT Astra Serif" w:hAnsi="PT Astra Serif"/>
              </w:rPr>
              <w:t>, 122</w:t>
            </w:r>
          </w:p>
        </w:tc>
        <w:tc>
          <w:tcPr>
            <w:tcW w:w="3118" w:type="dxa"/>
          </w:tcPr>
          <w:p w:rsidR="008C0C08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266</w:t>
            </w:r>
          </w:p>
        </w:tc>
      </w:tr>
    </w:tbl>
    <w:p w:rsidR="008C0C08" w:rsidRPr="00094C99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/>
        </w:rPr>
      </w:pPr>
    </w:p>
    <w:sectPr w:rsidR="008C0C08" w:rsidRPr="00094C99" w:rsidSect="00841E81">
      <w:headerReference w:type="default" r:id="rId9"/>
      <w:headerReference w:type="first" r:id="rId10"/>
      <w:pgSz w:w="16838" w:h="11906" w:orient="landscape" w:code="9"/>
      <w:pgMar w:top="1134" w:right="1134" w:bottom="680" w:left="992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74" w:rsidRDefault="008C6974">
      <w:r>
        <w:separator/>
      </w:r>
    </w:p>
  </w:endnote>
  <w:endnote w:type="continuationSeparator" w:id="0">
    <w:p w:rsidR="008C6974" w:rsidRDefault="008C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74" w:rsidRDefault="008C6974">
      <w:r>
        <w:separator/>
      </w:r>
    </w:p>
  </w:footnote>
  <w:footnote w:type="continuationSeparator" w:id="0">
    <w:p w:rsidR="008C6974" w:rsidRDefault="008C6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04391"/>
      <w:docPartObj>
        <w:docPartGallery w:val="Page Numbers (Top of Page)"/>
        <w:docPartUnique/>
      </w:docPartObj>
    </w:sdtPr>
    <w:sdtEndPr/>
    <w:sdtContent>
      <w:p w:rsidR="008C6974" w:rsidRDefault="008C697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11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C6974" w:rsidRDefault="008C69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701" w:rsidRPr="0099261C" w:rsidRDefault="00A64701" w:rsidP="00A64701">
    <w:pPr>
      <w:pStyle w:val="a4"/>
      <w:tabs>
        <w:tab w:val="clear" w:pos="4677"/>
        <w:tab w:val="clear" w:pos="9355"/>
        <w:tab w:val="left" w:pos="6229"/>
      </w:tabs>
      <w:rPr>
        <w:lang w:val="en-US"/>
      </w:rPr>
    </w:pPr>
    <w:r>
      <w:t xml:space="preserve">                                                                      </w:t>
    </w:r>
    <w:r w:rsidR="0099261C"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53F7"/>
    <w:multiLevelType w:val="hybridMultilevel"/>
    <w:tmpl w:val="AB765F6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644"/>
    <w:rsid w:val="000016AF"/>
    <w:rsid w:val="000043AA"/>
    <w:rsid w:val="00014ABA"/>
    <w:rsid w:val="000206E6"/>
    <w:rsid w:val="0002408E"/>
    <w:rsid w:val="000337A4"/>
    <w:rsid w:val="00041915"/>
    <w:rsid w:val="000458A9"/>
    <w:rsid w:val="000579AC"/>
    <w:rsid w:val="00060F42"/>
    <w:rsid w:val="00062028"/>
    <w:rsid w:val="00073B5E"/>
    <w:rsid w:val="000752AE"/>
    <w:rsid w:val="00080D3C"/>
    <w:rsid w:val="00082E9C"/>
    <w:rsid w:val="0008309D"/>
    <w:rsid w:val="00084521"/>
    <w:rsid w:val="00085B9B"/>
    <w:rsid w:val="00094C99"/>
    <w:rsid w:val="000A1B67"/>
    <w:rsid w:val="000A571C"/>
    <w:rsid w:val="000B215E"/>
    <w:rsid w:val="000B6D06"/>
    <w:rsid w:val="000C066C"/>
    <w:rsid w:val="000C4007"/>
    <w:rsid w:val="000C478A"/>
    <w:rsid w:val="000D5D83"/>
    <w:rsid w:val="000D711C"/>
    <w:rsid w:val="000E190F"/>
    <w:rsid w:val="000E24DE"/>
    <w:rsid w:val="000E4E2F"/>
    <w:rsid w:val="000E5C7C"/>
    <w:rsid w:val="000F03FB"/>
    <w:rsid w:val="000F438F"/>
    <w:rsid w:val="000F5E09"/>
    <w:rsid w:val="00110ACD"/>
    <w:rsid w:val="00113D50"/>
    <w:rsid w:val="00120162"/>
    <w:rsid w:val="00121A20"/>
    <w:rsid w:val="00125CFC"/>
    <w:rsid w:val="00127131"/>
    <w:rsid w:val="0013043C"/>
    <w:rsid w:val="001346D5"/>
    <w:rsid w:val="001400DC"/>
    <w:rsid w:val="00140C27"/>
    <w:rsid w:val="0014402C"/>
    <w:rsid w:val="0014479C"/>
    <w:rsid w:val="00145ADC"/>
    <w:rsid w:val="00150ACE"/>
    <w:rsid w:val="001526D9"/>
    <w:rsid w:val="00155863"/>
    <w:rsid w:val="00161398"/>
    <w:rsid w:val="001720AB"/>
    <w:rsid w:val="00175CAE"/>
    <w:rsid w:val="0018033F"/>
    <w:rsid w:val="00191C77"/>
    <w:rsid w:val="001A18EA"/>
    <w:rsid w:val="001B131B"/>
    <w:rsid w:val="001C44F2"/>
    <w:rsid w:val="001D3DD6"/>
    <w:rsid w:val="001D45B2"/>
    <w:rsid w:val="001E1C34"/>
    <w:rsid w:val="001F02BD"/>
    <w:rsid w:val="00200F1F"/>
    <w:rsid w:val="002036C4"/>
    <w:rsid w:val="00203A03"/>
    <w:rsid w:val="002154AD"/>
    <w:rsid w:val="00215EC8"/>
    <w:rsid w:val="00227CAF"/>
    <w:rsid w:val="00231DA8"/>
    <w:rsid w:val="002367CF"/>
    <w:rsid w:val="0024793D"/>
    <w:rsid w:val="00253815"/>
    <w:rsid w:val="00266017"/>
    <w:rsid w:val="002661BC"/>
    <w:rsid w:val="00270115"/>
    <w:rsid w:val="00273D50"/>
    <w:rsid w:val="00275E46"/>
    <w:rsid w:val="00283E56"/>
    <w:rsid w:val="002849C2"/>
    <w:rsid w:val="002B327B"/>
    <w:rsid w:val="002B486A"/>
    <w:rsid w:val="002B5FFA"/>
    <w:rsid w:val="002B6202"/>
    <w:rsid w:val="002B6A14"/>
    <w:rsid w:val="002B7061"/>
    <w:rsid w:val="002B7FF4"/>
    <w:rsid w:val="002D05F3"/>
    <w:rsid w:val="002E6DE7"/>
    <w:rsid w:val="002F3FE0"/>
    <w:rsid w:val="002F49BE"/>
    <w:rsid w:val="002F50FA"/>
    <w:rsid w:val="00314760"/>
    <w:rsid w:val="00325AD1"/>
    <w:rsid w:val="003317CD"/>
    <w:rsid w:val="003336F5"/>
    <w:rsid w:val="0034755E"/>
    <w:rsid w:val="00353148"/>
    <w:rsid w:val="00355A02"/>
    <w:rsid w:val="003645A6"/>
    <w:rsid w:val="0037680E"/>
    <w:rsid w:val="00383E7A"/>
    <w:rsid w:val="00395EFB"/>
    <w:rsid w:val="003D3B2A"/>
    <w:rsid w:val="003D458E"/>
    <w:rsid w:val="003D52B2"/>
    <w:rsid w:val="003F342B"/>
    <w:rsid w:val="003F3BEF"/>
    <w:rsid w:val="00403A9B"/>
    <w:rsid w:val="00410EA2"/>
    <w:rsid w:val="004117B1"/>
    <w:rsid w:val="00427C26"/>
    <w:rsid w:val="00434813"/>
    <w:rsid w:val="004529D0"/>
    <w:rsid w:val="004635A8"/>
    <w:rsid w:val="0046663C"/>
    <w:rsid w:val="00466809"/>
    <w:rsid w:val="00470D59"/>
    <w:rsid w:val="00471BE3"/>
    <w:rsid w:val="00472ABC"/>
    <w:rsid w:val="004751B6"/>
    <w:rsid w:val="004822BB"/>
    <w:rsid w:val="00492D67"/>
    <w:rsid w:val="00495750"/>
    <w:rsid w:val="004B4FD1"/>
    <w:rsid w:val="004B5FA4"/>
    <w:rsid w:val="004E181F"/>
    <w:rsid w:val="00500667"/>
    <w:rsid w:val="00506E64"/>
    <w:rsid w:val="00523A01"/>
    <w:rsid w:val="00527DBB"/>
    <w:rsid w:val="005432E4"/>
    <w:rsid w:val="00550807"/>
    <w:rsid w:val="00552BC2"/>
    <w:rsid w:val="00554334"/>
    <w:rsid w:val="00570A19"/>
    <w:rsid w:val="005714E2"/>
    <w:rsid w:val="005730D5"/>
    <w:rsid w:val="005739D9"/>
    <w:rsid w:val="00593C9A"/>
    <w:rsid w:val="005A039F"/>
    <w:rsid w:val="005A6BF0"/>
    <w:rsid w:val="005C15AA"/>
    <w:rsid w:val="005D5AF5"/>
    <w:rsid w:val="005E0068"/>
    <w:rsid w:val="005E1EFD"/>
    <w:rsid w:val="005E70BA"/>
    <w:rsid w:val="005E7CDA"/>
    <w:rsid w:val="005F5182"/>
    <w:rsid w:val="0060778C"/>
    <w:rsid w:val="00616C8C"/>
    <w:rsid w:val="006210B6"/>
    <w:rsid w:val="00624AF9"/>
    <w:rsid w:val="006324AF"/>
    <w:rsid w:val="00642E29"/>
    <w:rsid w:val="006442D7"/>
    <w:rsid w:val="0066310E"/>
    <w:rsid w:val="00663898"/>
    <w:rsid w:val="0066541B"/>
    <w:rsid w:val="006668F0"/>
    <w:rsid w:val="006676A7"/>
    <w:rsid w:val="006834A1"/>
    <w:rsid w:val="00684EEC"/>
    <w:rsid w:val="00692C0D"/>
    <w:rsid w:val="006A0D6C"/>
    <w:rsid w:val="006A6EA1"/>
    <w:rsid w:val="006C4B73"/>
    <w:rsid w:val="006D4A22"/>
    <w:rsid w:val="006D53F2"/>
    <w:rsid w:val="00700635"/>
    <w:rsid w:val="00706BA2"/>
    <w:rsid w:val="00713DFF"/>
    <w:rsid w:val="00720F33"/>
    <w:rsid w:val="00723F0B"/>
    <w:rsid w:val="0073513F"/>
    <w:rsid w:val="007371B1"/>
    <w:rsid w:val="00740A36"/>
    <w:rsid w:val="00744F65"/>
    <w:rsid w:val="00764644"/>
    <w:rsid w:val="0077152C"/>
    <w:rsid w:val="00787C84"/>
    <w:rsid w:val="007A221E"/>
    <w:rsid w:val="007A7DA4"/>
    <w:rsid w:val="007D41CA"/>
    <w:rsid w:val="007E7284"/>
    <w:rsid w:val="007F1D96"/>
    <w:rsid w:val="007F5628"/>
    <w:rsid w:val="007F788C"/>
    <w:rsid w:val="00806495"/>
    <w:rsid w:val="0081156E"/>
    <w:rsid w:val="00813AA9"/>
    <w:rsid w:val="008206C3"/>
    <w:rsid w:val="00824793"/>
    <w:rsid w:val="00825BC8"/>
    <w:rsid w:val="008314DE"/>
    <w:rsid w:val="008410AF"/>
    <w:rsid w:val="00841E81"/>
    <w:rsid w:val="008449F9"/>
    <w:rsid w:val="008528A8"/>
    <w:rsid w:val="00853532"/>
    <w:rsid w:val="00856D32"/>
    <w:rsid w:val="00861714"/>
    <w:rsid w:val="00862604"/>
    <w:rsid w:val="00864A96"/>
    <w:rsid w:val="00865886"/>
    <w:rsid w:val="0087667B"/>
    <w:rsid w:val="00882A00"/>
    <w:rsid w:val="00886840"/>
    <w:rsid w:val="00893020"/>
    <w:rsid w:val="008B7977"/>
    <w:rsid w:val="008C0C08"/>
    <w:rsid w:val="008C6974"/>
    <w:rsid w:val="008D5177"/>
    <w:rsid w:val="008E6F9E"/>
    <w:rsid w:val="008F0598"/>
    <w:rsid w:val="008F36A5"/>
    <w:rsid w:val="008F57DA"/>
    <w:rsid w:val="009112AD"/>
    <w:rsid w:val="00913E17"/>
    <w:rsid w:val="00947D85"/>
    <w:rsid w:val="0096646A"/>
    <w:rsid w:val="009721AA"/>
    <w:rsid w:val="00975CDE"/>
    <w:rsid w:val="0098148A"/>
    <w:rsid w:val="0099261C"/>
    <w:rsid w:val="009971B6"/>
    <w:rsid w:val="009B2C49"/>
    <w:rsid w:val="009B47FB"/>
    <w:rsid w:val="009B52F8"/>
    <w:rsid w:val="009D1990"/>
    <w:rsid w:val="009D52C8"/>
    <w:rsid w:val="009D5947"/>
    <w:rsid w:val="009D7884"/>
    <w:rsid w:val="009E136C"/>
    <w:rsid w:val="009E4A86"/>
    <w:rsid w:val="009E60F0"/>
    <w:rsid w:val="009E7127"/>
    <w:rsid w:val="00A05447"/>
    <w:rsid w:val="00A10399"/>
    <w:rsid w:val="00A160BE"/>
    <w:rsid w:val="00A33A0C"/>
    <w:rsid w:val="00A43F68"/>
    <w:rsid w:val="00A472EC"/>
    <w:rsid w:val="00A5609A"/>
    <w:rsid w:val="00A57E86"/>
    <w:rsid w:val="00A64701"/>
    <w:rsid w:val="00A74109"/>
    <w:rsid w:val="00A815AC"/>
    <w:rsid w:val="00A822CC"/>
    <w:rsid w:val="00AA54CC"/>
    <w:rsid w:val="00AB6834"/>
    <w:rsid w:val="00AC310E"/>
    <w:rsid w:val="00AC3999"/>
    <w:rsid w:val="00AD0E24"/>
    <w:rsid w:val="00AD1A48"/>
    <w:rsid w:val="00AD1D04"/>
    <w:rsid w:val="00AE270F"/>
    <w:rsid w:val="00AE53CF"/>
    <w:rsid w:val="00AE636E"/>
    <w:rsid w:val="00AF129B"/>
    <w:rsid w:val="00B01CF0"/>
    <w:rsid w:val="00B073F7"/>
    <w:rsid w:val="00B12A19"/>
    <w:rsid w:val="00B14030"/>
    <w:rsid w:val="00B243B4"/>
    <w:rsid w:val="00B25446"/>
    <w:rsid w:val="00B33919"/>
    <w:rsid w:val="00B34AA9"/>
    <w:rsid w:val="00B43AB0"/>
    <w:rsid w:val="00B673C3"/>
    <w:rsid w:val="00B85D77"/>
    <w:rsid w:val="00B86C00"/>
    <w:rsid w:val="00B8750A"/>
    <w:rsid w:val="00BA4460"/>
    <w:rsid w:val="00BB0436"/>
    <w:rsid w:val="00BB411C"/>
    <w:rsid w:val="00BC172E"/>
    <w:rsid w:val="00BD3F71"/>
    <w:rsid w:val="00BE235C"/>
    <w:rsid w:val="00BF60BB"/>
    <w:rsid w:val="00C02826"/>
    <w:rsid w:val="00C10957"/>
    <w:rsid w:val="00C1269C"/>
    <w:rsid w:val="00C12954"/>
    <w:rsid w:val="00C14FB5"/>
    <w:rsid w:val="00C17ED5"/>
    <w:rsid w:val="00C36D0B"/>
    <w:rsid w:val="00C40913"/>
    <w:rsid w:val="00C41084"/>
    <w:rsid w:val="00C45EE5"/>
    <w:rsid w:val="00C5133F"/>
    <w:rsid w:val="00C61E77"/>
    <w:rsid w:val="00C82F4C"/>
    <w:rsid w:val="00C860E2"/>
    <w:rsid w:val="00C91A36"/>
    <w:rsid w:val="00C9488E"/>
    <w:rsid w:val="00C96CBF"/>
    <w:rsid w:val="00CA1336"/>
    <w:rsid w:val="00CA3FFF"/>
    <w:rsid w:val="00CA68BF"/>
    <w:rsid w:val="00CB03FC"/>
    <w:rsid w:val="00CB0E68"/>
    <w:rsid w:val="00CB5AC1"/>
    <w:rsid w:val="00CB782E"/>
    <w:rsid w:val="00CB7E93"/>
    <w:rsid w:val="00CC41AC"/>
    <w:rsid w:val="00CC464F"/>
    <w:rsid w:val="00CD068A"/>
    <w:rsid w:val="00CD27BF"/>
    <w:rsid w:val="00CD65AF"/>
    <w:rsid w:val="00CE2138"/>
    <w:rsid w:val="00CE51EF"/>
    <w:rsid w:val="00CF1512"/>
    <w:rsid w:val="00CF3697"/>
    <w:rsid w:val="00CF76E7"/>
    <w:rsid w:val="00D00F0F"/>
    <w:rsid w:val="00D02032"/>
    <w:rsid w:val="00D14DC7"/>
    <w:rsid w:val="00D30CA0"/>
    <w:rsid w:val="00D364E9"/>
    <w:rsid w:val="00D536AA"/>
    <w:rsid w:val="00D614A1"/>
    <w:rsid w:val="00D62F8C"/>
    <w:rsid w:val="00D72100"/>
    <w:rsid w:val="00D771E3"/>
    <w:rsid w:val="00D86A4C"/>
    <w:rsid w:val="00D937EB"/>
    <w:rsid w:val="00DA78A3"/>
    <w:rsid w:val="00DB24A2"/>
    <w:rsid w:val="00DC0DDE"/>
    <w:rsid w:val="00DC4942"/>
    <w:rsid w:val="00DD1D91"/>
    <w:rsid w:val="00DD726C"/>
    <w:rsid w:val="00DF07E9"/>
    <w:rsid w:val="00E0544B"/>
    <w:rsid w:val="00E20A0A"/>
    <w:rsid w:val="00E35D39"/>
    <w:rsid w:val="00E45F9B"/>
    <w:rsid w:val="00E5154B"/>
    <w:rsid w:val="00E5203A"/>
    <w:rsid w:val="00E55D31"/>
    <w:rsid w:val="00E6313E"/>
    <w:rsid w:val="00E63C47"/>
    <w:rsid w:val="00E70E9B"/>
    <w:rsid w:val="00E7459E"/>
    <w:rsid w:val="00E82FA3"/>
    <w:rsid w:val="00E94E39"/>
    <w:rsid w:val="00EA7644"/>
    <w:rsid w:val="00EC0186"/>
    <w:rsid w:val="00EF2553"/>
    <w:rsid w:val="00F00E8A"/>
    <w:rsid w:val="00F0143B"/>
    <w:rsid w:val="00F02BF3"/>
    <w:rsid w:val="00F0430C"/>
    <w:rsid w:val="00F061D3"/>
    <w:rsid w:val="00F107DE"/>
    <w:rsid w:val="00F17F6A"/>
    <w:rsid w:val="00F22377"/>
    <w:rsid w:val="00F26ADC"/>
    <w:rsid w:val="00F40C81"/>
    <w:rsid w:val="00F41ECC"/>
    <w:rsid w:val="00F43003"/>
    <w:rsid w:val="00F467DF"/>
    <w:rsid w:val="00F47403"/>
    <w:rsid w:val="00F51839"/>
    <w:rsid w:val="00F524CB"/>
    <w:rsid w:val="00F547B2"/>
    <w:rsid w:val="00F627D4"/>
    <w:rsid w:val="00F6424E"/>
    <w:rsid w:val="00F73AF0"/>
    <w:rsid w:val="00F76C7C"/>
    <w:rsid w:val="00F804E5"/>
    <w:rsid w:val="00F832FB"/>
    <w:rsid w:val="00FA1454"/>
    <w:rsid w:val="00FC5C92"/>
    <w:rsid w:val="00FC6B5E"/>
    <w:rsid w:val="00FD45B5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  <w:style w:type="paragraph" w:styleId="ab">
    <w:name w:val="Normal (Web)"/>
    <w:basedOn w:val="a"/>
    <w:rsid w:val="008C0C08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  <w:style w:type="paragraph" w:styleId="ab">
    <w:name w:val="Normal (Web)"/>
    <w:basedOn w:val="a"/>
    <w:rsid w:val="008C0C0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7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3A793-C4F8-48F8-B74E-44AD1396F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5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Предложение по перечню первоочередных расходов</vt:lpstr>
    </vt:vector>
  </TitlesOfParts>
  <Company>Министерство финансов Саратовской области</Company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Предложение по перечню первоочередных расходов</dc:title>
  <dc:creator>Гудкова</dc:creator>
  <cp:lastModifiedBy>Федоров Дмитрий Владимирович</cp:lastModifiedBy>
  <cp:revision>123</cp:revision>
  <cp:lastPrinted>2024-11-27T04:16:00Z</cp:lastPrinted>
  <dcterms:created xsi:type="dcterms:W3CDTF">2016-09-26T07:04:00Z</dcterms:created>
  <dcterms:modified xsi:type="dcterms:W3CDTF">2024-12-16T07:43:00Z</dcterms:modified>
</cp:coreProperties>
</file>